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1C5" w:rsidRDefault="0054585D" w:rsidP="001010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4CE" w:rsidRDefault="00D614CE" w:rsidP="001010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14CE" w:rsidRDefault="00D614CE" w:rsidP="001010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4CE" w:rsidRDefault="00D614CE" w:rsidP="001010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1088" w:rsidRDefault="00101088" w:rsidP="001010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3A5" w:rsidRDefault="001A63A5" w:rsidP="00C048FB">
      <w:pPr>
        <w:spacing w:before="225" w:after="225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 Общие положения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 Трудовой договор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3.Профессиональная подготовка, переподготовка, повышение квалификации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4. Высвобождение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и содействие их трудоустройству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5. Рабочее время и время отдыха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Оплата и нормирование труда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Гарантии и компенсации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Охрана труда и здоровья</w:t>
      </w:r>
    </w:p>
    <w:p w:rsidR="00C048FB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9. Гарантии общественной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</w:p>
    <w:p w:rsidR="00C048FB" w:rsidRPr="00A62026" w:rsidRDefault="002E3684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Обязательства  управляющего совета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  группы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11. Контроль над  вып</w:t>
      </w:r>
      <w:r>
        <w:rPr>
          <w:rFonts w:ascii="Times New Roman" w:eastAsia="Times New Roman" w:hAnsi="Times New Roman" w:cs="Times New Roman"/>
          <w:sz w:val="28"/>
          <w:szCs w:val="28"/>
        </w:rPr>
        <w:t>олнением коллективного договора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Ответственность сторон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eastAsia="Times New Roman" w:hAnsi="Times New Roman" w:cs="Times New Roman"/>
          <w:sz w:val="28"/>
          <w:szCs w:val="28"/>
        </w:rPr>
        <w:t>Действие коллективного договора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14. Изменение и до</w:t>
      </w:r>
      <w:r>
        <w:rPr>
          <w:rFonts w:ascii="Times New Roman" w:eastAsia="Times New Roman" w:hAnsi="Times New Roman" w:cs="Times New Roman"/>
          <w:sz w:val="28"/>
          <w:szCs w:val="28"/>
        </w:rPr>
        <w:t>полнение коллективного договора</w:t>
      </w:r>
    </w:p>
    <w:p w:rsidR="00C048FB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1.ОБЩИЕ ПОЛОЖЕНИЯ.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 в</w:t>
      </w:r>
      <w:r w:rsidR="00045E38">
        <w:rPr>
          <w:rFonts w:ascii="Times New Roman" w:eastAsia="Times New Roman" w:hAnsi="Times New Roman" w:cs="Times New Roman"/>
          <w:sz w:val="28"/>
          <w:szCs w:val="28"/>
        </w:rPr>
        <w:t xml:space="preserve"> МБДОУ Детский сад «</w:t>
      </w:r>
      <w:r w:rsidR="006F5E2C">
        <w:rPr>
          <w:rFonts w:ascii="Times New Roman" w:eastAsia="Times New Roman" w:hAnsi="Times New Roman" w:cs="Times New Roman"/>
          <w:sz w:val="28"/>
          <w:szCs w:val="28"/>
        </w:rPr>
        <w:t>Березка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далее </w:t>
      </w:r>
      <w:r w:rsidR="00AB76A0">
        <w:rPr>
          <w:rFonts w:ascii="Times New Roman" w:eastAsia="Times New Roman" w:hAnsi="Times New Roman" w:cs="Times New Roman"/>
          <w:sz w:val="28"/>
          <w:szCs w:val="28"/>
        </w:rPr>
        <w:t xml:space="preserve"> ДОУ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1.2. Коллективный договор заключен в соответствии с Трудовым кодексом РФ  (далее – ТК  РФ), иными законодательными и нормативными правовыми актами,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="00045E38">
        <w:rPr>
          <w:rFonts w:ascii="Times New Roman" w:eastAsia="Times New Roman" w:hAnsi="Times New Roman" w:cs="Times New Roman"/>
          <w:sz w:val="28"/>
          <w:szCs w:val="28"/>
        </w:rPr>
        <w:t>МБДОУ  Детский  сад  «</w:t>
      </w:r>
      <w:r w:rsidR="006F5E2C">
        <w:rPr>
          <w:rFonts w:ascii="Times New Roman" w:eastAsia="Times New Roman" w:hAnsi="Times New Roman" w:cs="Times New Roman"/>
          <w:sz w:val="28"/>
          <w:szCs w:val="28"/>
        </w:rPr>
        <w:t>Березка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»  и установлению дополнительных социально-экономических, правовых и профессиональных гарантий, льгот и преимуществ для работников, а так 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1.3. Сторонами коллективного договора являются: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 - работники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в лице их представителя – председателя </w:t>
      </w:r>
      <w:r w:rsidR="006F5E2C">
        <w:rPr>
          <w:rFonts w:ascii="Times New Roman" w:eastAsia="Times New Roman" w:hAnsi="Times New Roman" w:cs="Times New Roman"/>
          <w:sz w:val="28"/>
          <w:szCs w:val="28"/>
        </w:rPr>
        <w:t>первичной профсоюзной организации Хозеевой Л.С.</w:t>
      </w:r>
      <w:r w:rsidR="00F05D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48FB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работодатель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в лице его представителя – заведующ</w:t>
      </w:r>
      <w:r w:rsidR="00045E38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6F5E2C">
        <w:rPr>
          <w:rFonts w:ascii="Times New Roman" w:eastAsia="Times New Roman" w:hAnsi="Times New Roman" w:cs="Times New Roman"/>
          <w:sz w:val="28"/>
          <w:szCs w:val="28"/>
        </w:rPr>
        <w:t>М.А.Быковой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1.4. Действие настоящего коллективного договора распространяется на всех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52D0" w:rsidRPr="003E52D0" w:rsidRDefault="00C048FB" w:rsidP="003E52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241C">
        <w:rPr>
          <w:rFonts w:ascii="Times New Roman" w:eastAsia="Times New Roman" w:hAnsi="Times New Roman" w:cs="Times New Roman"/>
          <w:sz w:val="28"/>
          <w:szCs w:val="28"/>
        </w:rPr>
        <w:t>1.5</w:t>
      </w:r>
      <w:r w:rsidRPr="003E52D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E52D0" w:rsidRPr="003E52D0">
        <w:rPr>
          <w:rFonts w:ascii="Times New Roman" w:hAnsi="Times New Roman" w:cs="Times New Roman"/>
          <w:sz w:val="28"/>
          <w:szCs w:val="28"/>
        </w:rPr>
        <w:t>Настоящий договор вступает в силу с момента  его подписания сторонами  и действует сроком на три года.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1.6. Коллективный договор сохраняет свое действие в случае изменения наименования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, расторжения трудового договора с руководителем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1.7. При реорганизации (слиянии, присоединении, разделении, выделении, преобр</w:t>
      </w:r>
      <w:r>
        <w:rPr>
          <w:rFonts w:ascii="Times New Roman" w:eastAsia="Times New Roman" w:hAnsi="Times New Roman" w:cs="Times New Roman"/>
          <w:sz w:val="28"/>
          <w:szCs w:val="28"/>
        </w:rPr>
        <w:t>азовании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коллективный договор сохраняет свое действие в течение всего срока реорганизации.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1.8. При ликвидации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коллективный договор сохраняет свое действие в течение всего срока проведения ликвидации.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1.9.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1.10. В течение срока действия коллективного договора ни одна из сторон  не вправе прекратить в одностороннем порядке выполнение принятых на себя обязательств.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1.11. Пересмотр обязательств настоящего договора не может приводить к снижению уровня социально- экономического положения работников учреждения.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1.12. Все спорные вопросы по толкованию и реализации положений коллективного договора решаются сторонами.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1.13. Перечень локальных нормативных актов содержащих нормы трудового права, при принятии которых работодатель учитывает мнение (принимает по</w:t>
      </w:r>
      <w:r w:rsidR="003E52D0">
        <w:rPr>
          <w:rFonts w:ascii="Times New Roman" w:eastAsia="Times New Roman" w:hAnsi="Times New Roman" w:cs="Times New Roman"/>
          <w:sz w:val="28"/>
          <w:szCs w:val="28"/>
        </w:rPr>
        <w:t xml:space="preserve"> согласованию) управляющего совета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1)правила внутреннего трудового распорядка;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2) штатное расписание; 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3)соглашение по охране труда;</w:t>
      </w:r>
    </w:p>
    <w:p w:rsidR="00C048FB" w:rsidRPr="00A62026" w:rsidRDefault="005A18A2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)положение о распределении стимулирующей части фо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нда оплаты труда работникам в </w:t>
      </w:r>
      <w:r w:rsidR="006F5E2C">
        <w:rPr>
          <w:rFonts w:ascii="Times New Roman" w:eastAsia="Times New Roman" w:hAnsi="Times New Roman" w:cs="Times New Roman"/>
          <w:sz w:val="28"/>
          <w:szCs w:val="28"/>
        </w:rPr>
        <w:t>ДОУ</w:t>
      </w:r>
    </w:p>
    <w:p w:rsidR="00C048FB" w:rsidRPr="00A62026" w:rsidRDefault="005A18A2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)график отпусков;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 1.14. Стороны определяют следующие формы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учет мнения (по согласованию) </w:t>
      </w:r>
      <w:r w:rsidR="005A1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6DD5">
        <w:rPr>
          <w:rFonts w:ascii="Times New Roman" w:eastAsia="Times New Roman" w:hAnsi="Times New Roman" w:cs="Times New Roman"/>
          <w:sz w:val="28"/>
          <w:szCs w:val="28"/>
        </w:rPr>
        <w:t>профсоюзной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консультации с работодателем по вопросам принятия локальных нормативных актов;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-получение от работодателя информации по вопросам, предусмотренным в ч.2 ст.53 ТК РФ и по иным вопросам, предусмотренным в настоящем коллективном договоре;</w:t>
      </w:r>
    </w:p>
    <w:p w:rsidR="00C048FB" w:rsidRPr="00A62026" w:rsidRDefault="003E52D0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>-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обсуждение с работодателем вопросов о работе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, внесении предложений по её совершенствованию;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-участие в разработке и принятии коллективного догово</w:t>
      </w:r>
      <w:r w:rsidR="003E52D0">
        <w:rPr>
          <w:rFonts w:ascii="Times New Roman" w:eastAsia="Times New Roman" w:hAnsi="Times New Roman" w:cs="Times New Roman"/>
          <w:sz w:val="28"/>
          <w:szCs w:val="28"/>
        </w:rPr>
        <w:t xml:space="preserve">ра  членов  </w:t>
      </w:r>
      <w:r w:rsidR="000D6DD5">
        <w:rPr>
          <w:rFonts w:ascii="Times New Roman" w:eastAsia="Times New Roman" w:hAnsi="Times New Roman" w:cs="Times New Roman"/>
          <w:sz w:val="28"/>
          <w:szCs w:val="28"/>
        </w:rPr>
        <w:t>профсоюзной 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2. ТРУДОВОЙ ДОГОВОР.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2.1. Трудовой договор -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функцию, соблюдать правила внутреннего трудового распорядка, действующие у данного работодателя.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Сторонами трудового договора являются работодатель и работник.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2.2. Содержа</w:t>
      </w:r>
      <w:r w:rsidR="0019563F">
        <w:rPr>
          <w:rFonts w:ascii="Times New Roman" w:eastAsia="Times New Roman" w:hAnsi="Times New Roman" w:cs="Times New Roman"/>
          <w:sz w:val="28"/>
          <w:szCs w:val="28"/>
        </w:rPr>
        <w:t>ние труд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и не могут ухудшать положение работников по сравнению с действующим трудовым законодательством, а так же отраслевым тарифным, региональным, территориальным соглашениями, настоящим коллективным договором.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C048FB" w:rsidRPr="00A62026" w:rsidRDefault="003E52D0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2.3. 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Трудовой договор с работником, как правило, заключается на неопределенный срок.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2.4 Срочный трудовой договор может заключаться по инициативе работодателя либо работника только в случаях, предусмотренных ст.59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её выполнения.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По соглашению сторон срочный трудовой договор может заключаться: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с поступающими на работу пенсионерами по возрасту, а также с лицами, которым по состоянию здоровья,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разрешена работа исключительно временного характера;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для проведения неотложных работ по предотвращению катастроф, аварий, несчастных случаев, эпидемий, а также для устранения последствий указанных и других чрезвычайных обстоятельств;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с лицами, избранными по конкурсу на замещение соответствующей должности, проведенному в порядке, установленном трудовым законодательством и иными нормативными правовыми актами, содержащими нормы трудового права;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с руководителями, заместителями руководителей и главными бухгалтерами организаций, независимо от их организационно-правовых форм и форм собственности;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с лицами, обучающимися по очной форме обучения;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в других случаях, предусмотренных ТК РФ или иными федеральными законами.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2.5. Работник имеет п</w:t>
      </w:r>
      <w:r w:rsidR="002E3684">
        <w:rPr>
          <w:rFonts w:ascii="Times New Roman" w:eastAsia="Times New Roman" w:hAnsi="Times New Roman" w:cs="Times New Roman"/>
          <w:sz w:val="28"/>
          <w:szCs w:val="28"/>
        </w:rPr>
        <w:t>раво заключать трудовые договора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о выполнении в свободное от основной работы время, другой регулярной оплачиваемой работы у того же работодателя (внутреннее совместительство) и (или) у другого работодателя (внешнее совместительство).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Особенности регулирования труда лиц, работающих по совместительству, определяются главой 44 ТК РФ.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2.6. В трудовом договоре оговариваются определённые сторонами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 и др.  Условия трудового договора могут быть изменены только по соглашению сторон и в письменной форме (ст.57 ТК РФ).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В течение  года изменение определённых сторонами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О введении изменений определённых сторонами условий трудового договора работник должен быть уведомлен работодателем в письменной форме не позднее, чем за 2 месяца (ст.74 ТК РФ).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Если работник не согласен с продолжением работы в новых условиях, то работодатель обязан в письменной форме предложить ему другую, имеющуюся у работодателя, работу, (как вакантную должность или работу, соответствующую  квалификации работника, так и вакантную, нижестоящую должность или нижеоплачиваемую работу), которую работник может выполнять с учётом его состояния здоровья. При этом работодатель обязан предлагать работнику все, отвечающие указанным требованиям, вакансии, имеющиеся у него.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Трудового Кодекса Российской Федерации.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2.7.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, правилами внутреннего трудового распорядка и иными локальными нормативными актами, действующими в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ии.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2.8. 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3. ПРОФЕССИОНАЛЬНАЯ ПОДГОТОВКА, ПЕРЕПОДГОТОВКА И ПОВЫШЕНИЕ КВАЛИФИКАЦИИ РАБОТНИКОВ.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3. Стороны пришли к соглашению в том, что: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3.1. Работодатель определяет необходимость профессиональной подготовки, переподготовки кадров для нужд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1B68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3.2. Работодатель с учетом мнения (по согласованию) определяет формы профессиональной подготовки, переподготовки и повышения квалификации работников</w:t>
      </w:r>
      <w:r w:rsidR="007E1B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3.3. Работодатель обязуется: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3.3.1. Организовывать профессиональную подготовку, переподготовку и повышение квалификации работников (в разрезе специальности).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3.3.2. Повышать квалификацию педагогических работников не реже, чем один раз в пять лет.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3.3.3. В случае направления работника для повышения квалификации,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(ст.187 ТК РФ). При  условии  наличия  средств  в  бюджете.</w:t>
      </w:r>
    </w:p>
    <w:p w:rsidR="00C048FB" w:rsidRPr="00A62026" w:rsidRDefault="00F770AF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3.3.4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. Предоставлять гарантии и компенсации, предусмотренные  ст. 173-176 ТК РФ, так </w:t>
      </w:r>
      <w:r>
        <w:rPr>
          <w:rFonts w:ascii="Times New Roman" w:eastAsia="Times New Roman" w:hAnsi="Times New Roman" w:cs="Times New Roman"/>
          <w:sz w:val="28"/>
          <w:szCs w:val="28"/>
        </w:rPr>
        <w:t>же работникам, получающим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профессиям, например, если обучение осуществляется по профилю деятельности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, по направлению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 или органов управления образованием, а так же в других случаях финансирование может осуществляться за счет внебюджетных источников, экономии и т.д.</w:t>
      </w:r>
    </w:p>
    <w:p w:rsidR="00C048FB" w:rsidRPr="00A62026" w:rsidRDefault="00F770AF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3.3.5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их результатам устанавливать работникам соответствующие, полученным квалификационным категориям, разряды оплаты труда со дня вынесения решения аттестационной комиссией.</w:t>
      </w: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4. ВЫСВОБОЖДЕНИЕ РАБОТНИКОВ И СОДЕЙСТВИЕ ИХ ТРУДОУСТРОЙСТВУ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4. Работодатель обязуется: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4.1.</w:t>
      </w:r>
      <w:r w:rsidR="00AB76A0">
        <w:rPr>
          <w:rFonts w:ascii="Times New Roman" w:eastAsia="Times New Roman" w:hAnsi="Times New Roman" w:cs="Times New Roman"/>
          <w:sz w:val="28"/>
          <w:szCs w:val="28"/>
        </w:rPr>
        <w:t xml:space="preserve"> Уведомлять председателя совета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в письменной форме о сокращении численности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(ст.82 ТК РФ).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Уведомление должно содержать проекты приказов о сокращении численности штатов, список сокращаемых должностей и работников, перечень вакансий, предлагаемые варианты трудоустройства.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В случае массового высвобождения работников уведомление должно содержать социально- экономическое обоснование.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4.2. Работникам, получившим уведомление об увольнении по п.1 и п.2 ст.81 ТК РФ, предоставлять свободное от работы время не менее 5 часов в неделю для самостоятельного поиска новой работы с сохранением заработной платы.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   Стороны договорились, что: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.1. Преимущественное право на оставление  работы при сокращении численности штата при равной производительности труда и квалификации помимо лиц, указанных в ст.79 ТК РФ, имеют так же: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- лица предпенсионного возраста (за два года до пенсии), проработавшие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свыше 10 лет;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одинокие матери и отцы, воспитывающие детей до 16 лет;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родители, воспитывающие инвалидов до 18 лет;</w:t>
      </w:r>
    </w:p>
    <w:p w:rsidR="00C048FB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-награжденные государственными наградами в связи с педагогической деятельностью;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беременные женщины.</w:t>
      </w:r>
    </w:p>
    <w:p w:rsidR="00B771DF" w:rsidRDefault="00B771DF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5. РАБОЧЕЕ ВРЕМЯ И ВРЕМЯ ОТДЫХА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5.  Стороны пришли к соглашению о том, что:</w:t>
      </w:r>
    </w:p>
    <w:p w:rsidR="00C048FB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5.1. Рабочее время определяется Правилами внутреннего трудового распорядка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, утверждаемыми работодателем с учетом мнения (по согласованию) </w:t>
      </w:r>
      <w:r w:rsidR="00AB76A0">
        <w:rPr>
          <w:rFonts w:ascii="Times New Roman" w:eastAsia="Times New Roman" w:hAnsi="Times New Roman" w:cs="Times New Roman"/>
          <w:sz w:val="28"/>
          <w:szCs w:val="28"/>
        </w:rPr>
        <w:t>управляющего совета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, а так же условиями трудового договора, должностными инструкциями работников и обязанностями, возлагаемыми на них Уставом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70AF" w:rsidRDefault="00F770AF" w:rsidP="00F770AF">
      <w:pPr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 Для</w:t>
      </w:r>
      <w:r w:rsidR="0061749F">
        <w:rPr>
          <w:rFonts w:ascii="Times New Roman" w:eastAsia="Times New Roman" w:hAnsi="Times New Roman" w:cs="Times New Roman"/>
          <w:sz w:val="28"/>
          <w:szCs w:val="28"/>
        </w:rPr>
        <w:t xml:space="preserve"> мужчин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 устанавливается продолжительность рабочего времени – не более 40  часов в неделю за ставку заработной платы.  Для же</w:t>
      </w:r>
      <w:r w:rsidR="0061749F">
        <w:rPr>
          <w:rFonts w:ascii="Times New Roman" w:eastAsia="Times New Roman" w:hAnsi="Times New Roman" w:cs="Times New Roman"/>
          <w:sz w:val="28"/>
          <w:szCs w:val="28"/>
        </w:rPr>
        <w:t xml:space="preserve">нщин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проживание в районах  приравненным к районам крайнего севера продолжительность рабочего времени сокращается  - не более 36 часов в неделю. </w:t>
      </w:r>
    </w:p>
    <w:p w:rsidR="00C048FB" w:rsidRPr="00A62026" w:rsidRDefault="0061749F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  Неполное рабочее время - неполный рабочий день или неполная рабочая неделя устанавливаются в следующих случаях: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по соглашению между работником и работодателем;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лет, (ребенка инвалида до 18 лет), а так же лица, осуществляющего уход за больным членом семьи в соответствии с медицинским заключением.</w:t>
      </w:r>
    </w:p>
    <w:p w:rsidR="00C048FB" w:rsidRPr="00A62026" w:rsidRDefault="0061749F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. Работа в выходные и праздничные дни запрещена. Привлечение работников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к работе в выходные, праздничные дни допускается только в случаях, предусмотренных ст.113 ТК РФ, с их письменного согласия по письменному распоряжению работодателя.</w:t>
      </w:r>
    </w:p>
    <w:p w:rsidR="00C048FB" w:rsidRPr="00A62026" w:rsidRDefault="0061749F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 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C048FB" w:rsidRPr="00A62026" w:rsidRDefault="005F0CB6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5.6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 Во время ремонта, учебно-воспитательный и обслуживающий персонал привлекаются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 рабочего времени.</w:t>
      </w:r>
    </w:p>
    <w:p w:rsidR="00C048FB" w:rsidRDefault="005F0CB6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5.7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 Очередность предоставления оплачиваемых отпусков определяется ежегодно в соответствии с графиком отпусков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утверждаемым работодателем с учетом мнения (по согласованию)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работников организации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не позднее, чем за две недели до наступления календарного года.</w:t>
      </w:r>
    </w:p>
    <w:p w:rsidR="00BE2C0D" w:rsidRDefault="00BE2C0D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Ежегодный основной (ежегодный основной удлиненный) оплачиваемый отпуск продолжительностью:</w:t>
      </w:r>
    </w:p>
    <w:p w:rsidR="00BE2C0D" w:rsidRDefault="00BE2C0D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Педагогическому персоналу </w:t>
      </w:r>
      <w:r w:rsidR="0004082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50 календарных дня</w:t>
      </w:r>
      <w:r w:rsidR="000408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2C0D" w:rsidRDefault="00BE2C0D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040827">
        <w:rPr>
          <w:rFonts w:ascii="Times New Roman" w:eastAsia="Times New Roman" w:hAnsi="Times New Roman" w:cs="Times New Roman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sz w:val="28"/>
          <w:szCs w:val="28"/>
        </w:rPr>
        <w:t>нистративный персонал (заведующий)</w:t>
      </w:r>
      <w:r w:rsidR="00040827">
        <w:rPr>
          <w:rFonts w:ascii="Times New Roman" w:eastAsia="Times New Roman" w:hAnsi="Times New Roman" w:cs="Times New Roman"/>
          <w:sz w:val="28"/>
          <w:szCs w:val="28"/>
        </w:rPr>
        <w:t>-50 календарных дней.</w:t>
      </w:r>
    </w:p>
    <w:p w:rsidR="00040827" w:rsidRDefault="00040827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3.Учебно - вспомогательный персонал (младший воспитатель, завхоз)-36 календарных дня.</w:t>
      </w:r>
    </w:p>
    <w:p w:rsidR="00040827" w:rsidRDefault="00040827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4.Обслуживающий персонал – (повар)-43 рабочих дня, (сторож, подсобный рабочий) – 36 календарных дня.</w:t>
      </w:r>
    </w:p>
    <w:p w:rsidR="005F0CB6" w:rsidRPr="00A62026" w:rsidRDefault="005F0CB6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Прошедшим вакцинацию против </w:t>
      </w:r>
      <w:r w:rsidR="00D71A7D">
        <w:rPr>
          <w:rFonts w:ascii="Times New Roman" w:eastAsia="Times New Roman" w:hAnsi="Times New Roman" w:cs="Times New Roman"/>
          <w:sz w:val="28"/>
          <w:szCs w:val="28"/>
        </w:rPr>
        <w:t>коронавирусной инфекции (основание –Рекомендации Российской трехсторонней комиссии по регулированию социально-трудовых отношений от 29.10.2021  года протокол №9).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О времени начала отпуска работник должен быть извещен  не позднее, чем за две недели до его начала с предоставлением заявления руководителю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Продление, разделение и отзыв из него производится с согласия работника в случаях, предусмотренных ст. 124-125 ТК РФ.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5.10. Работодатель обязуется:</w:t>
      </w:r>
    </w:p>
    <w:p w:rsidR="00C048FB" w:rsidRPr="00A62026" w:rsidRDefault="00BE2C0D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5.10.1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 Предоставлять работникам отпуск без сохранения  заработной платы в следующих случаях: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C718A">
        <w:rPr>
          <w:rFonts w:ascii="Times New Roman" w:eastAsia="Times New Roman" w:hAnsi="Times New Roman" w:cs="Times New Roman"/>
          <w:sz w:val="28"/>
          <w:szCs w:val="28"/>
        </w:rPr>
        <w:t>для провода детей в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рмию – до 3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дней;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матерям, имеющим детей до 14 лет - административный отпуск на 14 календарных дней;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работающим пенсионерам по старости (по возрасту) – до 14 календарных дней;</w:t>
      </w:r>
    </w:p>
    <w:p w:rsidR="00C048FB" w:rsidRPr="00645125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125">
        <w:rPr>
          <w:rFonts w:ascii="Times New Roman" w:eastAsia="Times New Roman" w:hAnsi="Times New Roman" w:cs="Times New Roman"/>
          <w:sz w:val="28"/>
          <w:szCs w:val="28"/>
        </w:rPr>
        <w:t>- в случае свадьбы работника (детей работника) – до 3 дней;</w:t>
      </w:r>
    </w:p>
    <w:p w:rsidR="00C048FB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125">
        <w:rPr>
          <w:rFonts w:ascii="Times New Roman" w:eastAsia="Times New Roman" w:hAnsi="Times New Roman" w:cs="Times New Roman"/>
          <w:sz w:val="28"/>
          <w:szCs w:val="28"/>
        </w:rPr>
        <w:t>- на похороны близких родственников  (отец, мать, муж,</w:t>
      </w:r>
      <w:r w:rsidR="000408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5125">
        <w:rPr>
          <w:rFonts w:ascii="Times New Roman" w:eastAsia="Times New Roman" w:hAnsi="Times New Roman" w:cs="Times New Roman"/>
          <w:sz w:val="28"/>
          <w:szCs w:val="28"/>
        </w:rPr>
        <w:t>жена, дети) – до 3 дней;</w:t>
      </w:r>
    </w:p>
    <w:p w:rsidR="00040827" w:rsidRPr="00645125" w:rsidRDefault="00040827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первое сентября</w:t>
      </w:r>
      <w:r w:rsidR="001C71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1C718A">
        <w:rPr>
          <w:rFonts w:ascii="Times New Roman" w:eastAsia="Times New Roman" w:hAnsi="Times New Roman" w:cs="Times New Roman"/>
          <w:sz w:val="28"/>
          <w:szCs w:val="28"/>
        </w:rPr>
        <w:t>для провода ребенка  школу  младших классов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1C718A">
        <w:rPr>
          <w:rFonts w:ascii="Times New Roman" w:eastAsia="Times New Roman" w:hAnsi="Times New Roman" w:cs="Times New Roman"/>
          <w:sz w:val="28"/>
          <w:szCs w:val="28"/>
        </w:rPr>
        <w:t xml:space="preserve"> и выпускных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-1день.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6</w:t>
      </w: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.ОПЛАТА </w:t>
      </w:r>
      <w:r w:rsidR="001C718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И</w:t>
      </w:r>
      <w:r w:rsidR="001C718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НОРМИРОВАНИЕ ТРУДА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 6.1.  Оплата труда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определяется трудовыми договорами, заключенными между руководител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 организации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и работниками, исходя из условий труда, его результативности, особенностей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и работников.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6.2 .Стороны исходят из того, что: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Заработная плата работника включает: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1. Должностные оклады по должностям руководителей, специалистов и служащих и оклады по профессиям рабочих (далее по тексту должностные оклады (оклады);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 Выплаты компенсационного характера;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3. Выплаты стимулирующего характера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6.3.1. К выплатам компенсационного характера относятся выплаты, обеспечивающие оплату труда в повышенном размере работникам, занятым на тяжелых работах, работах с вредными и (или) опасными и иными особыми условиями труда, в условиях труда, отклоняющихся от нор</w:t>
      </w:r>
      <w:r>
        <w:rPr>
          <w:rFonts w:ascii="Times New Roman" w:eastAsia="Times New Roman" w:hAnsi="Times New Roman" w:cs="Times New Roman"/>
          <w:sz w:val="28"/>
          <w:szCs w:val="28"/>
        </w:rPr>
        <w:t>мальных (работа в ночное время);</w:t>
      </w:r>
    </w:p>
    <w:p w:rsidR="00C048FB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 За работу в местностях с особыми климатическими условиями осуществляются выплаты в виде районного коэффициента, который начисляется к заработной плате работников (должностным окладам, компенсационным и стимулирующим выплатам) в размере, установленном нормативными правовыми актами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(20% - районный коэффициент, 30% - северная надбавка).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</w:t>
      </w:r>
      <w:r w:rsidR="00B771D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Выплаты стимулирующего характера производятся на основании: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«Положения о премировании сотрудников» </w:t>
      </w:r>
      <w:r w:rsidR="00B771DF">
        <w:rPr>
          <w:rFonts w:ascii="Times New Roman" w:eastAsia="Times New Roman" w:hAnsi="Times New Roman" w:cs="Times New Roman"/>
          <w:sz w:val="28"/>
          <w:szCs w:val="28"/>
        </w:rPr>
        <w:t>МБДОУ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045E38">
        <w:rPr>
          <w:rFonts w:ascii="Times New Roman" w:eastAsia="Times New Roman" w:hAnsi="Times New Roman" w:cs="Times New Roman"/>
          <w:sz w:val="28"/>
          <w:szCs w:val="28"/>
        </w:rPr>
        <w:t>етский  сад  «</w:t>
      </w:r>
      <w:r w:rsidR="00EF67D8">
        <w:rPr>
          <w:rFonts w:ascii="Times New Roman" w:eastAsia="Times New Roman" w:hAnsi="Times New Roman" w:cs="Times New Roman"/>
          <w:sz w:val="28"/>
          <w:szCs w:val="28"/>
        </w:rPr>
        <w:t>Березка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048FB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2.«Положения о распределении стимулирующей части фонда оплаты труда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педагогическим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="00B771DF">
        <w:rPr>
          <w:rFonts w:ascii="Times New Roman" w:eastAsia="Times New Roman" w:hAnsi="Times New Roman" w:cs="Times New Roman"/>
          <w:sz w:val="28"/>
          <w:szCs w:val="28"/>
        </w:rPr>
        <w:t>ам МБДОУ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045E38">
        <w:rPr>
          <w:rFonts w:ascii="Times New Roman" w:eastAsia="Times New Roman" w:hAnsi="Times New Roman" w:cs="Times New Roman"/>
          <w:sz w:val="28"/>
          <w:szCs w:val="28"/>
        </w:rPr>
        <w:t>етский  сад  «</w:t>
      </w:r>
      <w:r w:rsidR="00EF67D8">
        <w:rPr>
          <w:rFonts w:ascii="Times New Roman" w:eastAsia="Times New Roman" w:hAnsi="Times New Roman" w:cs="Times New Roman"/>
          <w:sz w:val="28"/>
          <w:szCs w:val="28"/>
        </w:rPr>
        <w:t>Березка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»  в пределах утвержденного фонда оплаты труда 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 Работодатель  обязуется:</w:t>
      </w:r>
    </w:p>
    <w:p w:rsidR="00C048FB" w:rsidRPr="00A62026" w:rsidRDefault="00F35FF9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6.6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 Время простоя по причинам, не зависящим от работодателя и работника, оплачивается в размере не менее 2/3 тарифной ставки, оклада, рассчитанного пропорционально времени простоя.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6.8. Ответственность за своевременность и правильность определения размеров и выплаты заработной платы работникам несет руководитель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6.9. Сроки выплаты заработной платы:</w:t>
      </w:r>
    </w:p>
    <w:p w:rsidR="00C048FB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Заработная плата выплачивается работнику два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раза в месяц в соответствии ст.136 ТК</w:t>
      </w:r>
      <w:r w:rsidR="00C7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-го числа текущего месяца авансовые выплаты, 10-го числа месяца, следующего за расчетным, основная выплата) путем перечисления на указанный работником счет в Сбербанке.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6.10. Условия оплаты труда и размеры должностных окладов работников.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6.10.1. Размеры должностных окладов по должностям служащих и окладов по  профессиям рабочих утверждаются  в зависимости от сложности выполняемых работ и квалификации работников и учитывают требования к профессиональной подготовке и уровню квалификации специалистов и характеристик работ профессий рабочих, необходимых для осуществления соответствующей профессиональной деятельности.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6.10.2. Изменение размера должностного оклада производится: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при присвоении квалификационной категории (со дня вынесения решения аттестационной комиссией);</w:t>
      </w:r>
    </w:p>
    <w:p w:rsidR="00C71294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- при снятии квалификационной категории в связи с ее не</w:t>
      </w:r>
      <w:r w:rsidR="00C7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подтверждением в требуемый срок</w:t>
      </w:r>
      <w:r w:rsidR="00C7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(при составлении тарификационных списков).</w:t>
      </w:r>
    </w:p>
    <w:p w:rsidR="00C71294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71294">
        <w:rPr>
          <w:rFonts w:ascii="Times New Roman" w:eastAsia="Times New Roman" w:hAnsi="Times New Roman" w:cs="Times New Roman"/>
          <w:sz w:val="28"/>
          <w:szCs w:val="28"/>
        </w:rPr>
        <w:t>6.10.3</w:t>
      </w:r>
      <w:r w:rsidRPr="00457377">
        <w:rPr>
          <w:rFonts w:ascii="Times New Roman" w:eastAsia="Times New Roman" w:hAnsi="Times New Roman" w:cs="Times New Roman"/>
          <w:sz w:val="28"/>
          <w:szCs w:val="28"/>
        </w:rPr>
        <w:t>. Тарификация работников производится один раз в год, перед началом учебного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6.1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 Порядок и условия оплаты труда руководителя организации.</w:t>
      </w:r>
    </w:p>
    <w:p w:rsidR="00C048FB" w:rsidRPr="00A62026" w:rsidRDefault="00C048FB" w:rsidP="00C71294">
      <w:pPr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6.1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. Заработная плата заведующего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организацией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состоит из должностного оклада, выплат компенсационного и стимулирующего характера.</w:t>
      </w:r>
    </w:p>
    <w:p w:rsidR="00C048FB" w:rsidRPr="003E5D93" w:rsidRDefault="00C048FB" w:rsidP="00C71294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7. ГАРАНТИИ И КОМПЕНСАЦИИ</w:t>
      </w:r>
    </w:p>
    <w:p w:rsidR="00C048FB" w:rsidRPr="00A62026" w:rsidRDefault="00C71294" w:rsidP="00C71294">
      <w:pPr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Работникам, направленным на обучение работодателем или поступившим самостоятельно в образовательные учреждения, имеющие государственную аккредитацию, работодатель предоставляет дополнительные отпуска с сохранением среднего заработка в случаях и размерах, предусмотренных Трудовым кодексом Российской Федерации (ст. 173 - 177).</w:t>
      </w: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8. ОХРАНА ТРУДА И ЗДОРОВЬЯ.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Работодатель обязуется: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8.1. Обеспечить право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на здоровье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Обеспечить на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основании: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иповых норм бесплатной выдачи специальной одежды, обуви и других средств индивидуальной защиты (приказ Минздравсоцразвитие России от 01.10.2008г. №541-Н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ри  наличии</w:t>
      </w:r>
      <w:r w:rsidR="00F35FF9">
        <w:rPr>
          <w:rFonts w:ascii="Times New Roman" w:eastAsia="Times New Roman" w:hAnsi="Times New Roman" w:cs="Times New Roman"/>
          <w:sz w:val="28"/>
          <w:szCs w:val="28"/>
        </w:rPr>
        <w:t xml:space="preserve">   денежных средств  в  МБДОУ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Детский сад </w:t>
      </w:r>
      <w:r w:rsidR="00045E38">
        <w:rPr>
          <w:rFonts w:ascii="Times New Roman" w:eastAsia="Times New Roman" w:hAnsi="Times New Roman" w:cs="Times New Roman"/>
          <w:sz w:val="28"/>
          <w:szCs w:val="28"/>
        </w:rPr>
        <w:t>«Колокольчик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535DA4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.  Проводить со всеми поступающими на работу, а так же переведенными на другую работу, работниками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, обучение и инструктаж по охране труда, сохранности жизни и здоровья детей, безопасным методам и приемам выполнения работ, оказания первой помощи пострадавшим.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 проверку знаний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по охране труда перед началом учебного года.</w:t>
      </w:r>
    </w:p>
    <w:p w:rsidR="00C048FB" w:rsidRPr="00A62026" w:rsidRDefault="00535DA4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8.4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.  Обеспечивать наличие нормативных и справочных материалов по охране труда, правил, инструкций, журналов инструктажа и других материалов за счет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8FB" w:rsidRPr="00A62026" w:rsidRDefault="00535DA4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8.5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C048FB" w:rsidRPr="00A62026" w:rsidRDefault="00535DA4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8.6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.  Разработать и утвердить инструкции по охране труда на каждое рабочее место с учетом мнения (по согласованию) инициативной  группы.</w:t>
      </w:r>
    </w:p>
    <w:p w:rsidR="00C048FB" w:rsidRPr="00A62026" w:rsidRDefault="00535DA4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8.7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Обеспечивать соблюдение работниками требований, правил и инструкций по охране труда.</w:t>
      </w:r>
    </w:p>
    <w:p w:rsidR="00C048FB" w:rsidRPr="00A62026" w:rsidRDefault="00535DA4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8.8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.  Осуществлять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контроль  состояния условий и охраны труда, выполнением соглашения по охране труда.</w:t>
      </w:r>
    </w:p>
    <w:p w:rsidR="00C048FB" w:rsidRPr="00A62026" w:rsidRDefault="00535DA4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8.9</w:t>
      </w:r>
      <w:r w:rsidR="00C048FB" w:rsidRPr="004209A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Обеспечить прохождение бесплатных, обязательных периодических медицинских осмотров (обследований) работников с сохранением за ними места работы  (должности) и среднего заработка.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8.</w:t>
      </w:r>
      <w:r w:rsidR="00535DA4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35DA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EF67D8">
        <w:rPr>
          <w:rFonts w:ascii="Times New Roman" w:eastAsia="Times New Roman" w:hAnsi="Times New Roman" w:cs="Times New Roman"/>
          <w:sz w:val="28"/>
          <w:szCs w:val="28"/>
        </w:rPr>
        <w:t>Профсоюз</w:t>
      </w:r>
      <w:r w:rsidR="00535DA4">
        <w:rPr>
          <w:rFonts w:ascii="Times New Roman" w:eastAsia="Times New Roman" w:hAnsi="Times New Roman" w:cs="Times New Roman"/>
          <w:sz w:val="28"/>
          <w:szCs w:val="28"/>
        </w:rPr>
        <w:t xml:space="preserve"> обязуется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организовывать физкультурно-оздоровительные мероприятия для   работников организации, вечера отдыха, 8-е марта, Новый год, день Дошкольного работника.</w:t>
      </w:r>
    </w:p>
    <w:p w:rsidR="00C048FB" w:rsidRPr="00A62026" w:rsidRDefault="00535DA4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9</w:t>
      </w:r>
      <w:r w:rsidR="00C048FB"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 ОБЯЗАТЕЛ</w:t>
      </w:r>
      <w:r w:rsidR="00C048FB" w:rsidRPr="002055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ЬСТВА</w:t>
      </w:r>
      <w:r w:rsidR="00C048FB"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C7129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20550E" w:rsidRPr="0020550E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 профкома</w:t>
      </w:r>
    </w:p>
    <w:p w:rsidR="00C048FB" w:rsidRPr="00A62026" w:rsidRDefault="00EF67D8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Профсоюзная организация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 обязуется:</w:t>
      </w:r>
    </w:p>
    <w:p w:rsidR="00535DA4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10.1.Предоставлять во взаимоотношениях с раб</w:t>
      </w:r>
      <w:r w:rsidR="00535DA4">
        <w:rPr>
          <w:rFonts w:ascii="Times New Roman" w:eastAsia="Times New Roman" w:hAnsi="Times New Roman" w:cs="Times New Roman"/>
          <w:sz w:val="28"/>
          <w:szCs w:val="28"/>
        </w:rPr>
        <w:t>отодателем интересы работников,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в случае, если они уполномочили </w:t>
      </w:r>
      <w:r w:rsidR="005B4F17">
        <w:rPr>
          <w:rFonts w:ascii="Times New Roman" w:eastAsia="Times New Roman" w:hAnsi="Times New Roman" w:cs="Times New Roman"/>
          <w:sz w:val="28"/>
          <w:szCs w:val="28"/>
        </w:rPr>
        <w:t>профсоюзный</w:t>
      </w:r>
      <w:r w:rsidR="00535DA4">
        <w:rPr>
          <w:rFonts w:ascii="Times New Roman" w:eastAsia="Times New Roman" w:hAnsi="Times New Roman" w:cs="Times New Roman"/>
          <w:sz w:val="28"/>
          <w:szCs w:val="28"/>
        </w:rPr>
        <w:t xml:space="preserve"> совет 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>представлять их интересы</w:t>
      </w:r>
      <w:r w:rsidR="00535DA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20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48FB" w:rsidRPr="00A62026" w:rsidRDefault="002318E8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10.4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Осуществлять контроль  правильного и своевременного предоставления работникам отпусков и их оплаты.</w:t>
      </w:r>
    </w:p>
    <w:p w:rsidR="00C048FB" w:rsidRPr="00A62026" w:rsidRDefault="002318E8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10.5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 xml:space="preserve">. Участвовать в работе комиссий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C048FB" w:rsidRPr="00A62026">
        <w:rPr>
          <w:rFonts w:ascii="Times New Roman" w:eastAsia="Times New Roman" w:hAnsi="Times New Roman" w:cs="Times New Roman"/>
          <w:sz w:val="28"/>
          <w:szCs w:val="28"/>
        </w:rPr>
        <w:t>по аттестации педагогических работников, аттестации рабочих мест, охране труда и других.</w:t>
      </w: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11. </w:t>
      </w: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КОНТРОЛЬ НАД ВЫПОЛНЕНИЕМ КОЛЛЕКТИВНОГО ДОГОВОРА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11.1  Контроль за выполнением Договора осуществляют стороны, подписавшие его, в согласованных  формах и сроках.</w:t>
      </w: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12. ОТВЕТСТВЕННОСТЬ СТОРОН.</w:t>
      </w:r>
    </w:p>
    <w:p w:rsidR="00C048FB" w:rsidRPr="00A62026" w:rsidRDefault="00C048FB" w:rsidP="00C048FB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 12.1. Стороны, виновные в нарушении или невыполнении обязательств, предусмотренных Договором, несут ответственность в соответствии с действующим законодательством.</w:t>
      </w: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14. ИЗМЕНЕНИЕ И ДОПОЛНЕНИЕ КОЛЛЕКТИВНОГО ДОГОВОРА</w:t>
      </w:r>
    </w:p>
    <w:p w:rsidR="00C048FB" w:rsidRPr="00A62026" w:rsidRDefault="00C048FB" w:rsidP="00C048F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026">
        <w:rPr>
          <w:rFonts w:ascii="Times New Roman" w:eastAsia="Times New Roman" w:hAnsi="Times New Roman" w:cs="Times New Roman"/>
          <w:sz w:val="28"/>
          <w:szCs w:val="28"/>
        </w:rPr>
        <w:t>14.1.  Изменение и дополнение коллективного договора производятся в порядке, установленном ТК РФ, либо в порядке, установленном коллективным договором.</w:t>
      </w:r>
    </w:p>
    <w:p w:rsidR="00C048FB" w:rsidRDefault="00C048FB" w:rsidP="00C048FB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E3684" w:rsidRDefault="002E3684" w:rsidP="00C048FB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45E38" w:rsidRDefault="00C048FB" w:rsidP="00C048FB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 стороны работодателя:     </w:t>
      </w:r>
      <w:r w:rsidR="0061749F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045E38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>Со стороны работников:</w:t>
      </w:r>
    </w:p>
    <w:p w:rsidR="00786CDE" w:rsidRDefault="00045E38" w:rsidP="00786CDE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Заведующий МБДОУ  д/с  «</w:t>
      </w:r>
      <w:r w:rsidR="00786CDE">
        <w:rPr>
          <w:rFonts w:ascii="Times New Roman" w:eastAsia="Times New Roman" w:hAnsi="Times New Roman" w:cs="Times New Roman"/>
          <w:sz w:val="28"/>
          <w:szCs w:val="28"/>
        </w:rPr>
        <w:t>Березка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       </w:t>
      </w:r>
      <w:r w:rsidR="002F775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r w:rsidR="00786CDE">
        <w:rPr>
          <w:rFonts w:ascii="Times New Roman" w:eastAsia="Times New Roman" w:hAnsi="Times New Roman" w:cs="Times New Roman"/>
          <w:sz w:val="28"/>
          <w:szCs w:val="28"/>
        </w:rPr>
        <w:t xml:space="preserve">первичной           </w:t>
      </w:r>
    </w:p>
    <w:p w:rsidR="00045E38" w:rsidRDefault="00786CDE" w:rsidP="00786CDE">
      <w:pPr>
        <w:shd w:val="clear" w:color="auto" w:fill="FFFFFF"/>
        <w:tabs>
          <w:tab w:val="left" w:pos="5805"/>
        </w:tabs>
        <w:spacing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профсоюзной организации   </w:t>
      </w:r>
    </w:p>
    <w:p w:rsidR="00C048FB" w:rsidRDefault="00045E38" w:rsidP="00C048FB">
      <w:pPr>
        <w:shd w:val="clear" w:color="auto" w:fill="FFFFFF"/>
        <w:spacing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__________/</w:t>
      </w:r>
      <w:r w:rsidR="002F775A">
        <w:rPr>
          <w:rFonts w:ascii="Times New Roman" w:eastAsia="Times New Roman" w:hAnsi="Times New Roman" w:cs="Times New Roman"/>
          <w:sz w:val="28"/>
          <w:szCs w:val="28"/>
        </w:rPr>
        <w:t>М.А.Быкова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 xml:space="preserve">/              </w:t>
      </w:r>
      <w:r w:rsidR="002318E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101088">
        <w:rPr>
          <w:rFonts w:ascii="Times New Roman" w:eastAsia="Times New Roman" w:hAnsi="Times New Roman" w:cs="Times New Roman"/>
          <w:sz w:val="28"/>
          <w:szCs w:val="28"/>
        </w:rPr>
        <w:t xml:space="preserve">             __________/</w:t>
      </w:r>
      <w:r w:rsidR="00786CDE">
        <w:rPr>
          <w:rFonts w:ascii="Times New Roman" w:eastAsia="Times New Roman" w:hAnsi="Times New Roman" w:cs="Times New Roman"/>
          <w:sz w:val="28"/>
          <w:szCs w:val="28"/>
        </w:rPr>
        <w:t>Л.С.Хозеева</w:t>
      </w:r>
      <w:r w:rsidR="001010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48FB">
        <w:rPr>
          <w:rFonts w:ascii="Times New Roman" w:eastAsia="Times New Roman" w:hAnsi="Times New Roman" w:cs="Times New Roman"/>
          <w:sz w:val="28"/>
          <w:szCs w:val="28"/>
        </w:rPr>
        <w:t>/</w:t>
      </w:r>
    </w:p>
    <w:p w:rsidR="007027C0" w:rsidRDefault="007027C0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p w:rsidR="006903A9" w:rsidRDefault="006903A9"/>
    <w:sectPr w:rsidR="006903A9" w:rsidSect="00F4103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35E" w:rsidRDefault="00C0335E" w:rsidP="00101088">
      <w:pPr>
        <w:spacing w:after="0" w:line="240" w:lineRule="auto"/>
      </w:pPr>
      <w:r>
        <w:separator/>
      </w:r>
    </w:p>
  </w:endnote>
  <w:endnote w:type="continuationSeparator" w:id="0">
    <w:p w:rsidR="00C0335E" w:rsidRDefault="00C0335E" w:rsidP="00101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291626"/>
      <w:docPartObj>
        <w:docPartGallery w:val="Page Numbers (Bottom of Page)"/>
        <w:docPartUnique/>
      </w:docPartObj>
    </w:sdtPr>
    <w:sdtContent>
      <w:p w:rsidR="00101088" w:rsidRDefault="00B06533">
        <w:pPr>
          <w:pStyle w:val="a8"/>
          <w:jc w:val="right"/>
        </w:pPr>
        <w:fldSimple w:instr=" PAGE   \* MERGEFORMAT ">
          <w:r w:rsidR="00C0335E">
            <w:rPr>
              <w:noProof/>
            </w:rPr>
            <w:t>1</w:t>
          </w:r>
        </w:fldSimple>
      </w:p>
    </w:sdtContent>
  </w:sdt>
  <w:p w:rsidR="00101088" w:rsidRDefault="0010108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35E" w:rsidRDefault="00C0335E" w:rsidP="00101088">
      <w:pPr>
        <w:spacing w:after="0" w:line="240" w:lineRule="auto"/>
      </w:pPr>
      <w:r>
        <w:separator/>
      </w:r>
    </w:p>
  </w:footnote>
  <w:footnote w:type="continuationSeparator" w:id="0">
    <w:p w:rsidR="00C0335E" w:rsidRDefault="00C0335E" w:rsidP="00101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E44F1"/>
    <w:multiLevelType w:val="hybridMultilevel"/>
    <w:tmpl w:val="3B5A3B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73A9E"/>
    <w:multiLevelType w:val="hybridMultilevel"/>
    <w:tmpl w:val="F118EE3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5A2218E4"/>
    <w:multiLevelType w:val="hybridMultilevel"/>
    <w:tmpl w:val="83885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C048FB"/>
    <w:rsid w:val="00040827"/>
    <w:rsid w:val="00045E38"/>
    <w:rsid w:val="00052B70"/>
    <w:rsid w:val="000D6DD5"/>
    <w:rsid w:val="00101088"/>
    <w:rsid w:val="00155179"/>
    <w:rsid w:val="0019563F"/>
    <w:rsid w:val="001A63A5"/>
    <w:rsid w:val="001C718A"/>
    <w:rsid w:val="0020421A"/>
    <w:rsid w:val="0020550E"/>
    <w:rsid w:val="002318E8"/>
    <w:rsid w:val="002E3684"/>
    <w:rsid w:val="002F775A"/>
    <w:rsid w:val="00301842"/>
    <w:rsid w:val="003E52D0"/>
    <w:rsid w:val="004D1E77"/>
    <w:rsid w:val="004D4097"/>
    <w:rsid w:val="00535DA4"/>
    <w:rsid w:val="0054585D"/>
    <w:rsid w:val="005A18A2"/>
    <w:rsid w:val="005B4F17"/>
    <w:rsid w:val="005F0CB6"/>
    <w:rsid w:val="005F252C"/>
    <w:rsid w:val="00616853"/>
    <w:rsid w:val="0061749F"/>
    <w:rsid w:val="006903A9"/>
    <w:rsid w:val="006E2562"/>
    <w:rsid w:val="006F5E2C"/>
    <w:rsid w:val="007027C0"/>
    <w:rsid w:val="00722350"/>
    <w:rsid w:val="00786CDE"/>
    <w:rsid w:val="007B4395"/>
    <w:rsid w:val="007D728F"/>
    <w:rsid w:val="007E1B68"/>
    <w:rsid w:val="009456F3"/>
    <w:rsid w:val="009E21C5"/>
    <w:rsid w:val="009E5122"/>
    <w:rsid w:val="00A6223F"/>
    <w:rsid w:val="00A72A2D"/>
    <w:rsid w:val="00AB76A0"/>
    <w:rsid w:val="00AC001C"/>
    <w:rsid w:val="00B06533"/>
    <w:rsid w:val="00B3368A"/>
    <w:rsid w:val="00B72C57"/>
    <w:rsid w:val="00B771DF"/>
    <w:rsid w:val="00BE2C0D"/>
    <w:rsid w:val="00C0335E"/>
    <w:rsid w:val="00C048FB"/>
    <w:rsid w:val="00C53A46"/>
    <w:rsid w:val="00C71294"/>
    <w:rsid w:val="00D614CE"/>
    <w:rsid w:val="00D71A7D"/>
    <w:rsid w:val="00DF4B4D"/>
    <w:rsid w:val="00E3165F"/>
    <w:rsid w:val="00E44B20"/>
    <w:rsid w:val="00E4784C"/>
    <w:rsid w:val="00EF67D8"/>
    <w:rsid w:val="00F05D0B"/>
    <w:rsid w:val="00F35FF9"/>
    <w:rsid w:val="00F41033"/>
    <w:rsid w:val="00F70420"/>
    <w:rsid w:val="00F770AF"/>
    <w:rsid w:val="00F95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8FB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90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3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01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1088"/>
  </w:style>
  <w:style w:type="paragraph" w:styleId="a8">
    <w:name w:val="footer"/>
    <w:basedOn w:val="a"/>
    <w:link w:val="a9"/>
    <w:uiPriority w:val="99"/>
    <w:unhideWhenUsed/>
    <w:rsid w:val="00101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10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3415</Words>
  <Characters>19471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Zverdvd.org</cp:lastModifiedBy>
  <cp:revision>7</cp:revision>
  <cp:lastPrinted>2018-10-17T13:20:00Z</cp:lastPrinted>
  <dcterms:created xsi:type="dcterms:W3CDTF">2022-02-25T02:36:00Z</dcterms:created>
  <dcterms:modified xsi:type="dcterms:W3CDTF">2024-11-19T02:54:00Z</dcterms:modified>
</cp:coreProperties>
</file>